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bookmarkStart w:id="0" w:name="_GoBack"/>
      <w:bookmarkEnd w:id="0"/>
      <w:r w:rsidRPr="00EA1954">
        <w:rPr>
          <w:rFonts w:ascii="Century Gothic" w:hAnsi="Century Gothic" w:cs="Arial"/>
          <w:b/>
        </w:rPr>
        <w:t xml:space="preserve">ANEXO </w:t>
      </w:r>
      <w:r w:rsidR="00B82153" w:rsidRPr="00EA1954">
        <w:rPr>
          <w:rFonts w:ascii="Century Gothic" w:hAnsi="Century Gothic" w:cs="Arial"/>
          <w:b/>
        </w:rPr>
        <w:t xml:space="preserve">I - </w:t>
      </w:r>
      <w:r w:rsidR="00A517FA" w:rsidRPr="00EA1954">
        <w:rPr>
          <w:rFonts w:ascii="Century Gothic" w:hAnsi="Century Gothic" w:cs="Arial"/>
          <w:b/>
        </w:rPr>
        <w:t>A</w:t>
      </w:r>
    </w:p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>MINUTA DE PROPOSTA COMERCIAL</w:t>
      </w:r>
    </w:p>
    <w:p w:rsidR="00D102AD" w:rsidRPr="00EA1954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EA1954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0</w:t>
      </w:r>
      <w:r w:rsidR="00EA1954" w:rsidRPr="00EA1954">
        <w:rPr>
          <w:rFonts w:ascii="Century Gothic" w:hAnsi="Century Gothic" w:cs="Arial"/>
          <w:i w:val="0"/>
          <w:sz w:val="20"/>
          <w:szCs w:val="20"/>
        </w:rPr>
        <w:t>07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/202</w:t>
      </w:r>
      <w:r w:rsidR="006E6E15" w:rsidRPr="00EA1954">
        <w:rPr>
          <w:rFonts w:ascii="Century Gothic" w:hAnsi="Century Gothic" w:cs="Arial"/>
          <w:i w:val="0"/>
          <w:sz w:val="20"/>
          <w:szCs w:val="20"/>
        </w:rPr>
        <w:t>1</w:t>
      </w:r>
    </w:p>
    <w:p w:rsidR="00D102AD" w:rsidRPr="00EA1954" w:rsidRDefault="00D102AD" w:rsidP="0039263D">
      <w:pPr>
        <w:rPr>
          <w:rFonts w:ascii="Century Gothic" w:hAnsi="Century Gothic" w:cs="Arial"/>
        </w:rPr>
      </w:pPr>
    </w:p>
    <w:p w:rsidR="00FD39E3" w:rsidRPr="00EA1954" w:rsidRDefault="00D102AD" w:rsidP="00A517FA">
      <w:pPr>
        <w:jc w:val="both"/>
        <w:rPr>
          <w:rFonts w:ascii="Century Gothic" w:hAnsi="Century Gothic" w:cs="Arial"/>
          <w:iCs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 xml:space="preserve">OBJETO: </w:t>
      </w:r>
      <w:r w:rsidR="00EA1954" w:rsidRPr="00EA1954">
        <w:rPr>
          <w:rFonts w:ascii="Century Gothic" w:hAnsi="Century Gothic" w:cs="Arial"/>
          <w:iCs/>
          <w:sz w:val="18"/>
          <w:szCs w:val="18"/>
        </w:rPr>
        <w:t>Registro de preços com objetivo da contratação de empresa especializada no fornecimento de lanches para a unidade assistencial do CISAMPI em reuniões rotineiras</w:t>
      </w:r>
      <w:r w:rsidR="00C80EF1" w:rsidRPr="00EA1954">
        <w:rPr>
          <w:rFonts w:ascii="Century Gothic" w:hAnsi="Century Gothic" w:cs="Arial"/>
          <w:iCs/>
          <w:sz w:val="18"/>
          <w:szCs w:val="18"/>
        </w:rPr>
        <w:t>.</w:t>
      </w:r>
      <w:r w:rsidR="00EA1954" w:rsidRPr="00EA1954">
        <w:rPr>
          <w:rFonts w:ascii="Century Gothic" w:hAnsi="Century Gothic" w:cs="Arial"/>
          <w:iCs/>
          <w:sz w:val="18"/>
          <w:szCs w:val="18"/>
        </w:rPr>
        <w:t xml:space="preserve"> </w:t>
      </w:r>
    </w:p>
    <w:p w:rsidR="00A517FA" w:rsidRPr="00EA1954" w:rsidRDefault="00A517FA" w:rsidP="00A517FA">
      <w:pPr>
        <w:jc w:val="both"/>
        <w:rPr>
          <w:rFonts w:ascii="Century Gothic" w:hAnsi="Century Gothic" w:cs="Arial"/>
          <w:sz w:val="18"/>
          <w:szCs w:val="18"/>
        </w:rPr>
      </w:pPr>
    </w:p>
    <w:p w:rsidR="00FD39E3" w:rsidRPr="00EA1954" w:rsidRDefault="00FD39E3" w:rsidP="00FD39E3">
      <w:pPr>
        <w:jc w:val="both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Razão social:</w:t>
      </w:r>
    </w:p>
    <w:p w:rsidR="00FD39E3" w:rsidRPr="00EA1954" w:rsidRDefault="00FD39E3" w:rsidP="00FD39E3">
      <w:pPr>
        <w:jc w:val="both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CNPJ:</w:t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</w:p>
    <w:p w:rsidR="00FD39E3" w:rsidRPr="00EA1954" w:rsidRDefault="00FD39E3" w:rsidP="00FD39E3">
      <w:pPr>
        <w:jc w:val="both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Endereço completo:</w:t>
      </w:r>
    </w:p>
    <w:p w:rsidR="00FD39E3" w:rsidRPr="00EA1954" w:rsidRDefault="00FD39E3" w:rsidP="00FD39E3">
      <w:pPr>
        <w:jc w:val="both"/>
        <w:rPr>
          <w:rFonts w:ascii="Century Gothic" w:hAnsi="Century Gothic" w:cs="Arial"/>
          <w:sz w:val="18"/>
          <w:szCs w:val="18"/>
        </w:rPr>
      </w:pPr>
      <w:proofErr w:type="gramStart"/>
      <w:r w:rsidRPr="00EA1954">
        <w:rPr>
          <w:rFonts w:ascii="Century Gothic" w:hAnsi="Century Gothic" w:cs="Arial"/>
          <w:sz w:val="18"/>
          <w:szCs w:val="18"/>
        </w:rPr>
        <w:t>e-mail</w:t>
      </w:r>
      <w:proofErr w:type="gramEnd"/>
      <w:r w:rsidRPr="00EA1954">
        <w:rPr>
          <w:rFonts w:ascii="Century Gothic" w:hAnsi="Century Gothic" w:cs="Arial"/>
          <w:sz w:val="18"/>
          <w:szCs w:val="18"/>
        </w:rPr>
        <w:t>:</w:t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  <w:t>Telefone/Fax:</w:t>
      </w:r>
    </w:p>
    <w:p w:rsidR="00FD39E3" w:rsidRPr="00EA1954" w:rsidRDefault="00FD39E3" w:rsidP="00D102AD">
      <w:pPr>
        <w:jc w:val="both"/>
        <w:rPr>
          <w:rFonts w:ascii="Century Gothic" w:hAnsi="Century Gothic" w:cs="Arial"/>
          <w:sz w:val="18"/>
          <w:szCs w:val="18"/>
        </w:rPr>
      </w:pPr>
    </w:p>
    <w:p w:rsidR="00B82153" w:rsidRPr="00EA1954" w:rsidRDefault="00B82153" w:rsidP="00D102AD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964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953"/>
        <w:gridCol w:w="882"/>
        <w:gridCol w:w="908"/>
        <w:gridCol w:w="3628"/>
        <w:gridCol w:w="1134"/>
        <w:gridCol w:w="1434"/>
      </w:tblGrid>
      <w:tr w:rsidR="00EA1954" w:rsidRPr="00EA1954" w:rsidTr="00EA1954">
        <w:trPr>
          <w:trHeight w:val="4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</w:rPr>
            </w:pPr>
            <w:r w:rsidRPr="00EA1954">
              <w:rPr>
                <w:rFonts w:ascii="Century Gothic" w:hAnsi="Century Gothic" w:cs="Calibri"/>
                <w:color w:val="000000"/>
              </w:rPr>
              <w:t>ITEM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</w:rPr>
            </w:pPr>
            <w:r w:rsidRPr="00EA1954">
              <w:rPr>
                <w:rFonts w:ascii="Century Gothic" w:hAnsi="Century Gothic" w:cs="Calibri"/>
                <w:color w:val="000000"/>
              </w:rPr>
              <w:t>CATMAT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</w:rPr>
            </w:pPr>
            <w:r w:rsidRPr="00EA1954">
              <w:rPr>
                <w:rFonts w:ascii="Century Gothic" w:hAnsi="Century Gothic" w:cs="Calibri"/>
                <w:color w:val="000000"/>
              </w:rPr>
              <w:t>QUANT.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</w:rPr>
            </w:pPr>
            <w:r w:rsidRPr="00EA1954">
              <w:rPr>
                <w:rFonts w:ascii="Century Gothic" w:hAnsi="Century Gothic" w:cs="Calibri"/>
                <w:color w:val="000000"/>
              </w:rPr>
              <w:t>UNID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</w:rPr>
            </w:pPr>
            <w:r w:rsidRPr="00EA1954">
              <w:rPr>
                <w:rFonts w:ascii="Century Gothic" w:hAnsi="Century Gothic" w:cs="Calibri"/>
                <w:color w:val="000000"/>
              </w:rPr>
              <w:t>DESCRIÇÃO DETALHADA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</w:rPr>
            </w:pPr>
            <w:r w:rsidRPr="00EA1954">
              <w:rPr>
                <w:rFonts w:ascii="Century Gothic" w:hAnsi="Century Gothic" w:cs="Calibri"/>
                <w:bCs/>
              </w:rPr>
              <w:t xml:space="preserve">VALOR UNITÁRIO 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</w:rPr>
            </w:pPr>
            <w:r w:rsidRPr="00EA1954">
              <w:rPr>
                <w:rFonts w:ascii="Century Gothic" w:hAnsi="Century Gothic" w:cs="Calibri"/>
                <w:bCs/>
              </w:rPr>
              <w:t>VALOR TOTAL</w:t>
            </w:r>
          </w:p>
        </w:tc>
      </w:tr>
      <w:tr w:rsidR="00EA1954" w:rsidRPr="00EA1954" w:rsidTr="00821C65">
        <w:trPr>
          <w:trHeight w:val="57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389186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Biscoito, sabor: queijo, características adicionais: biscoito medalhão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49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2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308613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Salgados diversos, tipo: coxinha, apresentação: assado, tamanho: pequeno, aplicação: alimentação, sabor: frango e catupiry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49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374642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Salgados diversos, tipo: croquete de presunto e queijo, apresentação: assado, tamanho: pequeno, aplicação: alimentação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4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4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374644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Salgados diversos, tipo: empada, tamanho: mini, apresentação: assado, aplicação: alimentação, sabor: palmito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49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5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280141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Salgados diversos, tipo: empada, tamanho mini, apresentação: assado, aplicação: alimentação, sabor: frango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49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447592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A1954">
              <w:rPr>
                <w:rFonts w:ascii="Century Gothic" w:hAnsi="Century Gothic"/>
              </w:rPr>
              <w:t>Salgados diversos, tipo: espetinho de frango, tamanho mini, coquetel, apresentação: frito, aplicação: alimentação, sabor: frango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49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7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456046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A1954">
              <w:rPr>
                <w:rFonts w:ascii="Century Gothic" w:hAnsi="Century Gothic"/>
              </w:rPr>
              <w:t xml:space="preserve">Salgados diversos, tipo: </w:t>
            </w:r>
            <w:proofErr w:type="spellStart"/>
            <w:r w:rsidRPr="00EA1954">
              <w:rPr>
                <w:rFonts w:ascii="Century Gothic" w:hAnsi="Century Gothic"/>
              </w:rPr>
              <w:t>mini-pizza</w:t>
            </w:r>
            <w:proofErr w:type="spellEnd"/>
            <w:r w:rsidRPr="00EA1954">
              <w:rPr>
                <w:rFonts w:ascii="Century Gothic" w:hAnsi="Century Gothic"/>
              </w:rPr>
              <w:t>, tamanho: mini, coquetel, apresentação: assada, aplicação: alimentação, sabor: sabores diversos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55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8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431853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</w:p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Salgados diversos, tipo: quibe, tamanho: mini, apresentação: frito, aplicação: alimentação, sabor: recheio com queijo e azeitona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55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9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309618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Salgados diversos, tipo: pastelzinho de guaraná, apresentação: assado em forno, tamanho: mini, aplicação: alimentação, sabor: frango com catupiry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55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374645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Salgados diversos, tipo: rissole, apresentação: frito ou assado, tamanho: mini, aplicação: alimentação, sabor: milho com catupiry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4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lastRenderedPageBreak/>
              <w:t>11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460497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Pão de queijo, base da massa: polvilho doce ou azedo e queijo, ingredientes adicionais: original, formato: coquetel, mini, apresentação: assado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49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12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456881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Salgados diversos, tipo: croissant, apresentação: frito ou assado pronto para consumo, tamanho: mini, aplicação: alimentação, sabor: sabores diversos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55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13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302691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Salgados diversos, tipo: joelho, apresentação: frito ou assado pronto para consumo, tamanho: mini, aplicação: alimentação, sabor: sabores diversos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84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14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460593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 xml:space="preserve">Salgados diversos, tipo: </w:t>
            </w:r>
            <w:proofErr w:type="spellStart"/>
            <w:r w:rsidRPr="00EA1954">
              <w:rPr>
                <w:rFonts w:ascii="Century Gothic" w:hAnsi="Century Gothic"/>
              </w:rPr>
              <w:t>esfirra</w:t>
            </w:r>
            <w:proofErr w:type="spellEnd"/>
            <w:r w:rsidRPr="00EA1954">
              <w:rPr>
                <w:rFonts w:ascii="Century Gothic" w:hAnsi="Century Gothic"/>
              </w:rPr>
              <w:t>, apresentação: frito ou assado pronto para consumo, tamanho: mini, coquetel, aplicação: alimentação, sabor: carne, moída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49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15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309618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Salgados diversos, tipo: pastelzinho italiano, apresentação: assado em forno, tamanho: mini, coquetel, aplicação: alimentação, sabor: diversos com opção de complemento com catupiry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49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16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337077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Kg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Salgados diversos, tipo: mini hot-dog (cachorro quente), apresentação: pronto para consumo, tamanho: mini, coquetel, aplicação: alimentação, sabor: molho com salsicha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111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17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344691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Garrafa 02 litros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 xml:space="preserve">Refrigerante, material: água gaseificada, açúcar, extrato noz de cola, sabor: aroma natural, características adicionais: cafeína, corante caramelo </w:t>
            </w:r>
            <w:proofErr w:type="spellStart"/>
            <w:r w:rsidRPr="00EA1954">
              <w:rPr>
                <w:rFonts w:ascii="Century Gothic" w:hAnsi="Century Gothic"/>
              </w:rPr>
              <w:t>iv</w:t>
            </w:r>
            <w:proofErr w:type="spellEnd"/>
            <w:r w:rsidRPr="00EA1954">
              <w:rPr>
                <w:rFonts w:ascii="Century Gothic" w:hAnsi="Century Gothic"/>
              </w:rPr>
              <w:t xml:space="preserve">, acidulante </w:t>
            </w:r>
            <w:proofErr w:type="spellStart"/>
            <w:r w:rsidRPr="00EA1954">
              <w:rPr>
                <w:rFonts w:ascii="Century Gothic" w:hAnsi="Century Gothic"/>
              </w:rPr>
              <w:t>ins</w:t>
            </w:r>
            <w:proofErr w:type="spellEnd"/>
            <w:r w:rsidRPr="00EA1954">
              <w:rPr>
                <w:rFonts w:ascii="Century Gothic" w:hAnsi="Century Gothic"/>
              </w:rPr>
              <w:t xml:space="preserve"> 338. Garrafa pet ou similar com no mínimo 02 litros. Deverá ser entregue gelado na sede do CISAMAPI Ponte Nova/MG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49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18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344694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Garrafa 02 litros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 xml:space="preserve">Refrigerante, material: água gaseificada, açúcar, semente guaraná 0,025%, sabor: aroma sintético, características adicionais: acidulante </w:t>
            </w:r>
            <w:proofErr w:type="spellStart"/>
            <w:r w:rsidRPr="00EA1954">
              <w:rPr>
                <w:rFonts w:ascii="Century Gothic" w:hAnsi="Century Gothic"/>
              </w:rPr>
              <w:t>ins</w:t>
            </w:r>
            <w:proofErr w:type="spellEnd"/>
            <w:r w:rsidRPr="00EA1954">
              <w:rPr>
                <w:rFonts w:ascii="Century Gothic" w:hAnsi="Century Gothic"/>
              </w:rPr>
              <w:t xml:space="preserve"> 330, caramelado </w:t>
            </w:r>
            <w:proofErr w:type="spellStart"/>
            <w:r w:rsidRPr="00EA1954">
              <w:rPr>
                <w:rFonts w:ascii="Century Gothic" w:hAnsi="Century Gothic"/>
              </w:rPr>
              <w:t>iv</w:t>
            </w:r>
            <w:proofErr w:type="spellEnd"/>
            <w:r w:rsidRPr="00EA1954">
              <w:rPr>
                <w:rFonts w:ascii="Century Gothic" w:hAnsi="Century Gothic"/>
              </w:rPr>
              <w:t>, conservador 211. Garrafa pet ou similar com no mínimo 02 litros. Deverá ser entregue gelado na sede do CISAMAPI Ponte Nova/MG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A1954" w:rsidRPr="00EA1954" w:rsidTr="00821C65">
        <w:trPr>
          <w:trHeight w:val="499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19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326671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 w:cs="Calibri"/>
              </w:rPr>
              <w:t>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>Garrafa 01 litro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954" w:rsidRPr="00EA1954" w:rsidRDefault="00EA1954" w:rsidP="00821C65">
            <w:pPr>
              <w:jc w:val="both"/>
              <w:rPr>
                <w:rFonts w:ascii="Century Gothic" w:hAnsi="Century Gothic" w:cs="Calibri"/>
              </w:rPr>
            </w:pPr>
            <w:r w:rsidRPr="00EA1954">
              <w:rPr>
                <w:rFonts w:ascii="Century Gothic" w:hAnsi="Century Gothic"/>
              </w:rPr>
              <w:t xml:space="preserve">Suco, apresentação: líquido, sabor: variado, tipo: industrializado, características adicionais: polpa de fruta natural. Caixa </w:t>
            </w:r>
            <w:proofErr w:type="spellStart"/>
            <w:r w:rsidRPr="00EA1954">
              <w:rPr>
                <w:rFonts w:ascii="Century Gothic" w:hAnsi="Century Gothic"/>
              </w:rPr>
              <w:t>tetrapack</w:t>
            </w:r>
            <w:proofErr w:type="spellEnd"/>
            <w:r w:rsidRPr="00EA1954">
              <w:rPr>
                <w:rFonts w:ascii="Century Gothic" w:hAnsi="Century Gothic"/>
              </w:rPr>
              <w:t xml:space="preserve"> com 01 litro, servido gelado na sede do CISAMAPI Ponte Nova/MG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954" w:rsidRPr="00EA1954" w:rsidRDefault="00EA1954" w:rsidP="00821C65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</w:tbl>
    <w:p w:rsidR="00AC0227" w:rsidRPr="00EA1954" w:rsidRDefault="00AC0227" w:rsidP="00D102AD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E24012" w:rsidRPr="00EA1954" w:rsidRDefault="00E24012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  <w:r w:rsidRPr="00EA1954">
        <w:rPr>
          <w:rFonts w:ascii="Century Gothic" w:hAnsi="Century Gothic" w:cs="Arial"/>
          <w:b/>
          <w:bCs/>
          <w:sz w:val="18"/>
          <w:szCs w:val="18"/>
        </w:rPr>
        <w:t>Observaçõ</w:t>
      </w:r>
      <w:r w:rsidR="00C80EF1" w:rsidRPr="00EA1954">
        <w:rPr>
          <w:rFonts w:ascii="Century Gothic" w:hAnsi="Century Gothic" w:cs="Arial"/>
          <w:b/>
          <w:bCs/>
          <w:sz w:val="18"/>
          <w:szCs w:val="18"/>
        </w:rPr>
        <w:t>es: Deverá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 ser incluído Marca</w:t>
      </w:r>
      <w:r w:rsidR="00EA1954">
        <w:rPr>
          <w:rFonts w:ascii="Century Gothic" w:hAnsi="Century Gothic" w:cs="Arial"/>
          <w:b/>
          <w:bCs/>
          <w:sz w:val="18"/>
          <w:szCs w:val="18"/>
        </w:rPr>
        <w:t xml:space="preserve"> e F</w:t>
      </w:r>
      <w:r w:rsidRPr="00EA1954">
        <w:rPr>
          <w:rFonts w:ascii="Century Gothic" w:hAnsi="Century Gothic" w:cs="Arial"/>
          <w:b/>
          <w:bCs/>
          <w:sz w:val="18"/>
          <w:szCs w:val="18"/>
        </w:rPr>
        <w:t>abricante do</w:t>
      </w:r>
      <w:r w:rsidR="00C80EF1" w:rsidRPr="00EA1954">
        <w:rPr>
          <w:rFonts w:ascii="Century Gothic" w:hAnsi="Century Gothic" w:cs="Arial"/>
          <w:b/>
          <w:bCs/>
          <w:sz w:val="18"/>
          <w:szCs w:val="18"/>
        </w:rPr>
        <w:t>s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 produto</w:t>
      </w:r>
      <w:r w:rsidR="00C80EF1" w:rsidRPr="00EA1954">
        <w:rPr>
          <w:rFonts w:ascii="Century Gothic" w:hAnsi="Century Gothic" w:cs="Arial"/>
          <w:b/>
          <w:bCs/>
          <w:sz w:val="18"/>
          <w:szCs w:val="18"/>
        </w:rPr>
        <w:t>s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 proposto</w:t>
      </w:r>
      <w:r w:rsidR="00C80EF1" w:rsidRPr="00EA1954">
        <w:rPr>
          <w:rFonts w:ascii="Century Gothic" w:hAnsi="Century Gothic" w:cs="Arial"/>
          <w:b/>
          <w:bCs/>
          <w:sz w:val="18"/>
          <w:szCs w:val="18"/>
        </w:rPr>
        <w:t>s</w:t>
      </w:r>
      <w:r w:rsidRPr="00EA1954">
        <w:rPr>
          <w:rFonts w:ascii="Century Gothic" w:hAnsi="Century Gothic" w:cs="Arial"/>
          <w:b/>
          <w:bCs/>
          <w:sz w:val="18"/>
          <w:szCs w:val="18"/>
        </w:rPr>
        <w:t xml:space="preserve">. </w:t>
      </w:r>
    </w:p>
    <w:p w:rsidR="0086435B" w:rsidRPr="00EA1954" w:rsidRDefault="0086435B" w:rsidP="006F29EF">
      <w:pPr>
        <w:jc w:val="both"/>
        <w:rPr>
          <w:rFonts w:ascii="Century Gothic" w:hAnsi="Century Gothic" w:cs="Arial"/>
          <w:b/>
          <w:sz w:val="18"/>
          <w:szCs w:val="18"/>
        </w:rPr>
      </w:pPr>
    </w:p>
    <w:p w:rsidR="00E24012" w:rsidRPr="00EA1954" w:rsidRDefault="00E24012" w:rsidP="006F29EF">
      <w:pPr>
        <w:jc w:val="both"/>
        <w:rPr>
          <w:rFonts w:ascii="Century Gothic" w:hAnsi="Century Gothic" w:cs="Arial"/>
          <w:b/>
          <w:sz w:val="18"/>
          <w:szCs w:val="18"/>
        </w:rPr>
      </w:pPr>
    </w:p>
    <w:p w:rsidR="003E22C5" w:rsidRPr="00EA1954" w:rsidRDefault="006F29EF" w:rsidP="006F29EF">
      <w:pPr>
        <w:jc w:val="both"/>
        <w:rPr>
          <w:rFonts w:ascii="Century Gothic" w:hAnsi="Century Gothic" w:cs="Arial"/>
          <w:b/>
          <w:sz w:val="18"/>
          <w:szCs w:val="18"/>
        </w:rPr>
      </w:pPr>
      <w:r w:rsidRPr="00EA1954">
        <w:rPr>
          <w:rFonts w:ascii="Century Gothic" w:hAnsi="Century Gothic" w:cs="Arial"/>
          <w:b/>
          <w:sz w:val="18"/>
          <w:szCs w:val="18"/>
        </w:rPr>
        <w:t>ESTA PROPOSTA TEM VALIDADE DE 60 (SESSENTA) DIAS.</w:t>
      </w:r>
    </w:p>
    <w:p w:rsidR="00D102AD" w:rsidRPr="00EA1954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8"/>
          <w:szCs w:val="18"/>
        </w:rPr>
      </w:pPr>
    </w:p>
    <w:p w:rsidR="00A5526B" w:rsidRPr="00EA1954" w:rsidRDefault="00A5526B">
      <w:pPr>
        <w:rPr>
          <w:rFonts w:ascii="Century Gothic" w:hAnsi="Century Gothic" w:cs="Arial"/>
          <w:sz w:val="18"/>
          <w:szCs w:val="18"/>
        </w:rPr>
      </w:pPr>
    </w:p>
    <w:p w:rsidR="00A5526B" w:rsidRPr="00EA1954" w:rsidRDefault="00A5526B">
      <w:pPr>
        <w:rPr>
          <w:rFonts w:ascii="Century Gothic" w:hAnsi="Century Gothic" w:cs="Arial"/>
          <w:sz w:val="18"/>
          <w:szCs w:val="18"/>
        </w:rPr>
      </w:pPr>
    </w:p>
    <w:p w:rsidR="0039263D" w:rsidRPr="00EA1954" w:rsidRDefault="0039263D" w:rsidP="0039263D">
      <w:pPr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LOCAL E DATA: ______________________________________________________________</w:t>
      </w:r>
    </w:p>
    <w:p w:rsidR="004423D2" w:rsidRPr="00EA1954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18"/>
          <w:szCs w:val="18"/>
        </w:rPr>
      </w:pPr>
    </w:p>
    <w:p w:rsidR="004423D2" w:rsidRDefault="004423D2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:rsidR="00EA1954" w:rsidRDefault="00EA1954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:rsidR="00EA1954" w:rsidRPr="00EA1954" w:rsidRDefault="00EA1954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:rsidR="004423D2" w:rsidRPr="00EA1954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_____________________________</w:t>
      </w:r>
      <w:r w:rsidR="00EA1954">
        <w:rPr>
          <w:rFonts w:ascii="Century Gothic" w:hAnsi="Century Gothic" w:cs="Arial"/>
          <w:sz w:val="18"/>
          <w:szCs w:val="18"/>
        </w:rPr>
        <w:t>_________________________</w:t>
      </w:r>
    </w:p>
    <w:p w:rsidR="0039263D" w:rsidRPr="00EA1954" w:rsidRDefault="007C6796" w:rsidP="007C6796">
      <w:pPr>
        <w:jc w:val="center"/>
        <w:rPr>
          <w:rFonts w:ascii="Century Gothic" w:hAnsi="Century Gothic" w:cs="Arial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NOME E ASSINATURA DO</w:t>
      </w:r>
      <w:r w:rsidR="0039263D" w:rsidRPr="00EA1954">
        <w:rPr>
          <w:rFonts w:ascii="Century Gothic" w:hAnsi="Century Gothic" w:cs="Arial"/>
          <w:sz w:val="18"/>
          <w:szCs w:val="18"/>
        </w:rPr>
        <w:t xml:space="preserve"> </w:t>
      </w:r>
      <w:r w:rsidRPr="00EA1954">
        <w:rPr>
          <w:rFonts w:ascii="Century Gothic" w:hAnsi="Century Gothic" w:cs="Arial"/>
          <w:sz w:val="18"/>
          <w:szCs w:val="18"/>
        </w:rPr>
        <w:t xml:space="preserve">REPRESENTANTE </w:t>
      </w:r>
    </w:p>
    <w:p w:rsidR="00482D61" w:rsidRPr="00EA1954" w:rsidRDefault="007C6796" w:rsidP="0039263D">
      <w:pPr>
        <w:jc w:val="center"/>
        <w:rPr>
          <w:rFonts w:ascii="Century Gothic" w:hAnsi="Century Gothic" w:cs="Arial"/>
          <w:b/>
          <w:color w:val="FF0000"/>
          <w:sz w:val="18"/>
          <w:szCs w:val="18"/>
        </w:rPr>
      </w:pPr>
      <w:r w:rsidRPr="00EA1954">
        <w:rPr>
          <w:rFonts w:ascii="Century Gothic" w:hAnsi="Century Gothic" w:cs="Arial"/>
          <w:sz w:val="18"/>
          <w:szCs w:val="18"/>
        </w:rPr>
        <w:t>DO LICITANTE</w:t>
      </w:r>
    </w:p>
    <w:sectPr w:rsidR="00482D61" w:rsidRPr="00EA1954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3E3" w:rsidRDefault="000E03E3" w:rsidP="00EF75EB">
      <w:r>
        <w:separator/>
      </w:r>
    </w:p>
  </w:endnote>
  <w:endnote w:type="continuationSeparator" w:id="0">
    <w:p w:rsidR="000E03E3" w:rsidRDefault="000E03E3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3E3" w:rsidRDefault="000E03E3" w:rsidP="00EF75EB">
      <w:r>
        <w:separator/>
      </w:r>
    </w:p>
  </w:footnote>
  <w:footnote w:type="continuationSeparator" w:id="0">
    <w:p w:rsidR="000E03E3" w:rsidRDefault="000E03E3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03E3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1E87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0EF1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1954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C237E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B6E38-0F6F-44A5-83E1-A651CC95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2</cp:revision>
  <cp:lastPrinted>2019-11-05T18:04:00Z</cp:lastPrinted>
  <dcterms:created xsi:type="dcterms:W3CDTF">2021-07-12T18:39:00Z</dcterms:created>
  <dcterms:modified xsi:type="dcterms:W3CDTF">2021-07-12T18:39:00Z</dcterms:modified>
</cp:coreProperties>
</file>